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AA644" w14:textId="77777777" w:rsidR="00F22206" w:rsidRPr="00F22206" w:rsidRDefault="00F22206" w:rsidP="00F22206">
      <w:pPr>
        <w:jc w:val="center"/>
        <w:rPr>
          <w:rFonts w:ascii="Arial" w:hAnsi="Arial" w:cs="Arial"/>
          <w:b/>
          <w:color w:val="171212"/>
          <w:sz w:val="48"/>
        </w:rPr>
      </w:pPr>
      <w:r w:rsidRPr="00F22206">
        <w:rPr>
          <w:rFonts w:ascii="Arial" w:hAnsi="Arial" w:cs="Arial"/>
          <w:b/>
          <w:color w:val="171212"/>
          <w:sz w:val="48"/>
        </w:rPr>
        <w:t>QUIETUDE</w:t>
      </w:r>
    </w:p>
    <w:p w14:paraId="312B0D2C" w14:textId="7C2BB43A" w:rsidR="00F22206" w:rsidRPr="00F22206" w:rsidRDefault="00F22206" w:rsidP="00F22206">
      <w:pPr>
        <w:jc w:val="center"/>
        <w:rPr>
          <w:rFonts w:ascii="Arial" w:hAnsi="Arial" w:cs="Arial"/>
          <w:b/>
          <w:color w:val="171212"/>
          <w:sz w:val="48"/>
        </w:rPr>
      </w:pPr>
      <w:r w:rsidRPr="00F22206">
        <w:rPr>
          <w:rFonts w:ascii="Arial" w:hAnsi="Arial" w:cs="Arial"/>
          <w:b/>
          <w:color w:val="171212"/>
          <w:sz w:val="48"/>
        </w:rPr>
        <w:t xml:space="preserve">Bridget Seaton </w:t>
      </w:r>
    </w:p>
    <w:p w14:paraId="536A5426" w14:textId="77777777" w:rsidR="00F22206" w:rsidRDefault="00F22206">
      <w:pPr>
        <w:rPr>
          <w:rFonts w:ascii="Arial" w:hAnsi="Arial" w:cs="Arial"/>
        </w:rPr>
      </w:pPr>
      <w:bookmarkStart w:id="0" w:name="_GoBack"/>
      <w:bookmarkEnd w:id="0"/>
    </w:p>
    <w:p w14:paraId="6DE45CCD" w14:textId="77777777" w:rsidR="00F22206" w:rsidRPr="00F22206" w:rsidRDefault="00F22206" w:rsidP="00F22206">
      <w:pPr>
        <w:jc w:val="center"/>
        <w:rPr>
          <w:rFonts w:ascii="Arial" w:hAnsi="Arial" w:cs="Arial"/>
          <w:color w:val="171212"/>
          <w:sz w:val="40"/>
        </w:rPr>
      </w:pPr>
      <w:proofErr w:type="spellStart"/>
      <w:r w:rsidRPr="00F22206">
        <w:rPr>
          <w:rFonts w:ascii="Arial" w:hAnsi="Arial" w:cs="Arial"/>
          <w:color w:val="171212"/>
          <w:sz w:val="40"/>
        </w:rPr>
        <w:t>Plein</w:t>
      </w:r>
      <w:proofErr w:type="spellEnd"/>
      <w:r w:rsidRPr="00F22206">
        <w:rPr>
          <w:rFonts w:ascii="Arial" w:hAnsi="Arial" w:cs="Arial"/>
          <w:color w:val="171212"/>
          <w:sz w:val="40"/>
        </w:rPr>
        <w:t xml:space="preserve"> Air Paintings &amp; Sketchbooks of the South West Corner</w:t>
      </w:r>
    </w:p>
    <w:p w14:paraId="5198CC59" w14:textId="77777777" w:rsidR="00F22206" w:rsidRPr="00F22206" w:rsidRDefault="00F22206">
      <w:pPr>
        <w:rPr>
          <w:rFonts w:ascii="Arial" w:hAnsi="Arial" w:cs="Arial"/>
        </w:rPr>
      </w:pPr>
    </w:p>
    <w:p w14:paraId="4D91B9A8" w14:textId="56F8B7F9" w:rsidR="00790C01" w:rsidRPr="00F22206" w:rsidRDefault="009D065A">
      <w:pPr>
        <w:rPr>
          <w:rFonts w:ascii="Arial" w:hAnsi="Arial" w:cs="Arial"/>
        </w:rPr>
      </w:pPr>
      <w:r w:rsidRPr="00F22206">
        <w:rPr>
          <w:rFonts w:ascii="Arial" w:hAnsi="Arial" w:cs="Arial"/>
        </w:rPr>
        <w:t>This solo exhibition of gouache paintings on paper shines a light on an essential part of Bridget Seaton’s practice as a landscape artist, that of venturing outside into the bush and painting on location. Know</w:t>
      </w:r>
      <w:r w:rsidR="00C563B5" w:rsidRPr="00F22206">
        <w:rPr>
          <w:rFonts w:ascii="Arial" w:hAnsi="Arial" w:cs="Arial"/>
        </w:rPr>
        <w:t>n</w:t>
      </w:r>
      <w:r w:rsidRPr="00F22206">
        <w:rPr>
          <w:rFonts w:ascii="Arial" w:hAnsi="Arial" w:cs="Arial"/>
        </w:rPr>
        <w:t xml:space="preserve"> as painting '</w:t>
      </w:r>
      <w:proofErr w:type="spellStart"/>
      <w:r w:rsidRPr="00F22206">
        <w:rPr>
          <w:rFonts w:ascii="Arial" w:hAnsi="Arial" w:cs="Arial"/>
          <w:i/>
          <w:iCs/>
        </w:rPr>
        <w:t>en</w:t>
      </w:r>
      <w:proofErr w:type="spellEnd"/>
      <w:r w:rsidRPr="00F22206">
        <w:rPr>
          <w:rFonts w:ascii="Arial" w:hAnsi="Arial" w:cs="Arial"/>
          <w:i/>
          <w:iCs/>
        </w:rPr>
        <w:t xml:space="preserve"> </w:t>
      </w:r>
      <w:proofErr w:type="spellStart"/>
      <w:r w:rsidRPr="00F22206">
        <w:rPr>
          <w:rFonts w:ascii="Arial" w:hAnsi="Arial" w:cs="Arial"/>
          <w:i/>
          <w:iCs/>
        </w:rPr>
        <w:t>plein</w:t>
      </w:r>
      <w:proofErr w:type="spellEnd"/>
      <w:r w:rsidRPr="00F22206">
        <w:rPr>
          <w:rFonts w:ascii="Arial" w:hAnsi="Arial" w:cs="Arial"/>
          <w:i/>
          <w:iCs/>
        </w:rPr>
        <w:t xml:space="preserve"> air'</w:t>
      </w:r>
      <w:proofErr w:type="gramStart"/>
      <w:r w:rsidRPr="00F22206">
        <w:rPr>
          <w:rFonts w:ascii="Arial" w:hAnsi="Arial" w:cs="Arial"/>
        </w:rPr>
        <w:t> </w:t>
      </w:r>
      <w:r w:rsidR="00C563B5" w:rsidRPr="00F22206">
        <w:rPr>
          <w:rFonts w:ascii="Arial" w:hAnsi="Arial" w:cs="Arial"/>
        </w:rPr>
        <w:t xml:space="preserve"> </w:t>
      </w:r>
      <w:r w:rsidRPr="00F22206">
        <w:rPr>
          <w:rFonts w:ascii="Arial" w:hAnsi="Arial" w:cs="Arial"/>
        </w:rPr>
        <w:t>this</w:t>
      </w:r>
      <w:proofErr w:type="gramEnd"/>
      <w:r w:rsidRPr="00F22206">
        <w:rPr>
          <w:rFonts w:ascii="Arial" w:hAnsi="Arial" w:cs="Arial"/>
        </w:rPr>
        <w:t xml:space="preserve"> quiet act of responding to what is around her in the natural world enriches both her life and studio practice. This exhibition documents her visits to the wild places in South Western Australia and showcases handbound and panoramic sketchbooks as well as works on paper.</w:t>
      </w:r>
    </w:p>
    <w:p w14:paraId="53294087" w14:textId="77777777" w:rsidR="00F22206" w:rsidRPr="00F22206" w:rsidRDefault="00F22206">
      <w:pPr>
        <w:rPr>
          <w:rFonts w:ascii="Arial" w:hAnsi="Arial" w:cs="Arial"/>
        </w:rPr>
      </w:pPr>
    </w:p>
    <w:p w14:paraId="709D5B9F" w14:textId="33ADFCD9" w:rsidR="00F22206" w:rsidRPr="00F22206" w:rsidRDefault="00F22206">
      <w:pPr>
        <w:rPr>
          <w:rFonts w:ascii="Arial" w:hAnsi="Arial" w:cs="Arial"/>
          <w:b/>
          <w:color w:val="171212"/>
          <w:sz w:val="32"/>
        </w:rPr>
      </w:pPr>
      <w:r w:rsidRPr="00F22206">
        <w:rPr>
          <w:rFonts w:ascii="Arial" w:hAnsi="Arial" w:cs="Arial"/>
          <w:b/>
          <w:color w:val="171212"/>
          <w:sz w:val="32"/>
        </w:rPr>
        <w:t>Artist Bio</w:t>
      </w:r>
    </w:p>
    <w:p w14:paraId="74924047" w14:textId="77777777" w:rsidR="00F22206" w:rsidRPr="00F22206" w:rsidRDefault="00F22206" w:rsidP="00F22206">
      <w:pPr>
        <w:jc w:val="both"/>
        <w:rPr>
          <w:rFonts w:ascii="Arial" w:hAnsi="Arial" w:cs="Arial"/>
          <w:color w:val="171212"/>
        </w:rPr>
      </w:pPr>
      <w:r w:rsidRPr="00F22206">
        <w:rPr>
          <w:rFonts w:ascii="Arial" w:hAnsi="Arial" w:cs="Arial"/>
          <w:color w:val="171212"/>
        </w:rPr>
        <w:t xml:space="preserve">Bridget Seaton completed a Bachelor of Fine Arts (UK) in 1997 and was first captivated by the Australian bush in 1998 when visiting on a Working Holiday. She migrated from England to WA in 2010 to pursue her love of the bush, the subject matter behind her work.  As a migrant she is drawn to wild places that appear untouched, having a particular reverence for trees and the colours of a landscape that differ vastly from England where she grew up. </w:t>
      </w:r>
    </w:p>
    <w:p w14:paraId="29B8CAAC" w14:textId="77777777" w:rsidR="00F22206" w:rsidRPr="00F22206" w:rsidRDefault="00F22206" w:rsidP="00F22206">
      <w:pPr>
        <w:jc w:val="both"/>
        <w:rPr>
          <w:rFonts w:ascii="Arial" w:hAnsi="Arial" w:cs="Arial"/>
          <w:color w:val="171212"/>
        </w:rPr>
      </w:pPr>
      <w:r w:rsidRPr="00F22206">
        <w:rPr>
          <w:rFonts w:ascii="Arial" w:hAnsi="Arial" w:cs="Arial"/>
          <w:color w:val="171212"/>
        </w:rPr>
        <w:t xml:space="preserve">Although principally a studio painter, her time spent visiting wild places, walking and painting on location is the driving force behind her work.  In her home studio Bridget’s main methods of working are acrylic painting, and monotype printmaking where she draws on memories of place to create landscapes with abstract qualities. </w:t>
      </w:r>
    </w:p>
    <w:p w14:paraId="3143EB19" w14:textId="77777777" w:rsidR="00F22206" w:rsidRPr="00F22206" w:rsidRDefault="00F22206" w:rsidP="00F22206">
      <w:pPr>
        <w:jc w:val="both"/>
        <w:rPr>
          <w:rFonts w:ascii="Arial" w:hAnsi="Arial" w:cs="Arial"/>
          <w:color w:val="171212"/>
        </w:rPr>
      </w:pPr>
      <w:r w:rsidRPr="00F22206">
        <w:rPr>
          <w:rFonts w:ascii="Arial" w:hAnsi="Arial" w:cs="Arial"/>
          <w:color w:val="171212"/>
        </w:rPr>
        <w:t xml:space="preserve">As a qualified arts educator, Bridget holds regular painting and printmaking workshops both privately and at established art institutions. She exhibits regularly in metropolitan and regional WA and has been selected for various awards. An active member of the Printmakers Association of WA, she won first prize for Printmaking in the Beverly Art Prize 2022. In addition to 2 solo exhibitions Bridget has held several collaborative and duo shows and has participated in numerous open studio events including </w:t>
      </w:r>
      <w:proofErr w:type="spellStart"/>
      <w:r w:rsidRPr="00F22206">
        <w:rPr>
          <w:rFonts w:ascii="Arial" w:hAnsi="Arial" w:cs="Arial"/>
          <w:color w:val="171212"/>
        </w:rPr>
        <w:t>ArtWalk</w:t>
      </w:r>
      <w:proofErr w:type="spellEnd"/>
      <w:r w:rsidRPr="00F22206">
        <w:rPr>
          <w:rFonts w:ascii="Arial" w:hAnsi="Arial" w:cs="Arial"/>
          <w:color w:val="171212"/>
        </w:rPr>
        <w:t xml:space="preserve"> </w:t>
      </w:r>
      <w:proofErr w:type="spellStart"/>
      <w:r w:rsidRPr="00F22206">
        <w:rPr>
          <w:rFonts w:ascii="Arial" w:hAnsi="Arial" w:cs="Arial"/>
          <w:color w:val="171212"/>
        </w:rPr>
        <w:t>Freo</w:t>
      </w:r>
      <w:proofErr w:type="spellEnd"/>
      <w:r w:rsidRPr="00F22206">
        <w:rPr>
          <w:rFonts w:ascii="Arial" w:hAnsi="Arial" w:cs="Arial"/>
          <w:color w:val="171212"/>
        </w:rPr>
        <w:t xml:space="preserve"> in 2024. </w:t>
      </w:r>
    </w:p>
    <w:p w14:paraId="159EE3EB" w14:textId="77777777" w:rsidR="00F22206" w:rsidRPr="00F22206" w:rsidRDefault="00F22206" w:rsidP="00F22206">
      <w:pPr>
        <w:rPr>
          <w:rFonts w:ascii="Arial" w:hAnsi="Arial" w:cs="Arial"/>
          <w:color w:val="171212"/>
        </w:rPr>
      </w:pPr>
    </w:p>
    <w:p w14:paraId="246882A7" w14:textId="2B974981" w:rsidR="00F22206" w:rsidRPr="00F22206" w:rsidRDefault="00F22206" w:rsidP="00F22206">
      <w:pPr>
        <w:rPr>
          <w:rFonts w:ascii="Arial" w:hAnsi="Arial" w:cs="Arial"/>
          <w:b/>
          <w:sz w:val="32"/>
        </w:rPr>
      </w:pPr>
      <w:r w:rsidRPr="00F22206">
        <w:rPr>
          <w:rFonts w:ascii="Arial" w:hAnsi="Arial" w:cs="Arial"/>
          <w:b/>
          <w:sz w:val="32"/>
        </w:rPr>
        <w:lastRenderedPageBreak/>
        <w:t xml:space="preserve">PLEIN AIR STATEMENT </w:t>
      </w:r>
    </w:p>
    <w:p w14:paraId="5868F92A" w14:textId="77777777" w:rsidR="00F22206" w:rsidRPr="00F22206" w:rsidRDefault="00F22206" w:rsidP="00F22206">
      <w:pPr>
        <w:rPr>
          <w:rFonts w:ascii="Arial" w:hAnsi="Arial" w:cs="Arial"/>
          <w:lang w:val="en-US"/>
        </w:rPr>
      </w:pPr>
      <w:r w:rsidRPr="00F22206">
        <w:rPr>
          <w:rFonts w:ascii="Arial" w:hAnsi="Arial" w:cs="Arial"/>
        </w:rPr>
        <w:t>Painting outside (</w:t>
      </w:r>
      <w:proofErr w:type="spellStart"/>
      <w:r w:rsidRPr="00F22206">
        <w:rPr>
          <w:rFonts w:ascii="Arial" w:hAnsi="Arial" w:cs="Arial"/>
        </w:rPr>
        <w:t>plein</w:t>
      </w:r>
      <w:proofErr w:type="spellEnd"/>
      <w:r w:rsidRPr="00F22206">
        <w:rPr>
          <w:rFonts w:ascii="Arial" w:hAnsi="Arial" w:cs="Arial"/>
        </w:rPr>
        <w:t xml:space="preserve"> air) is an essential part of my work as a visual artist. It feeds into my studio practice as an acrylic painter and printmaker, creating a bank of visual memories from which to draw. I prefer to paint alone, savouring the solitary experience of observing the natural world around me without disturbance. </w:t>
      </w:r>
      <w:r w:rsidRPr="00F22206">
        <w:rPr>
          <w:rFonts w:ascii="Arial" w:hAnsi="Arial" w:cs="Arial"/>
          <w:lang w:val="en-US"/>
        </w:rPr>
        <w:t xml:space="preserve">Sitting on the ground or a footstool provides me with a low and intimate vantage point, often without horizon. </w:t>
      </w:r>
    </w:p>
    <w:p w14:paraId="4E2B9873" w14:textId="77777777" w:rsidR="00F22206" w:rsidRPr="00F22206" w:rsidRDefault="00F22206" w:rsidP="00F22206">
      <w:pPr>
        <w:rPr>
          <w:rFonts w:ascii="Arial" w:hAnsi="Arial" w:cs="Arial"/>
          <w:lang w:val="en-US"/>
        </w:rPr>
      </w:pPr>
      <w:r w:rsidRPr="00F22206">
        <w:rPr>
          <w:rFonts w:ascii="Arial" w:hAnsi="Arial" w:cs="Arial"/>
          <w:lang w:val="en-US"/>
        </w:rPr>
        <w:t xml:space="preserve">Once in the act of painting I enter a state of pure concentration and awareness that I fail to find in other aspects of life. Time slows and exists only in the here and now, what matters is purely what surrounds me, the blaze of light on leaves, the shapes between the trees and the shifting shadows created by sun and wind. </w:t>
      </w:r>
    </w:p>
    <w:p w14:paraId="79844599" w14:textId="77777777" w:rsidR="00F22206" w:rsidRPr="00F22206" w:rsidRDefault="00F22206" w:rsidP="00F22206">
      <w:pPr>
        <w:rPr>
          <w:rFonts w:ascii="Arial" w:hAnsi="Arial" w:cs="Arial"/>
          <w:lang w:val="en-US"/>
        </w:rPr>
      </w:pPr>
      <w:r w:rsidRPr="00F22206">
        <w:rPr>
          <w:rFonts w:ascii="Arial" w:hAnsi="Arial" w:cs="Arial"/>
          <w:lang w:val="en-US"/>
        </w:rPr>
        <w:t xml:space="preserve">My paintings endeavor to capture the duration of time in which they were painted, evolving as the sun follows its course across the sky. What was in shadow at the start may in time be touched by the sun, revealing </w:t>
      </w:r>
      <w:proofErr w:type="spellStart"/>
      <w:r w:rsidRPr="00F22206">
        <w:rPr>
          <w:rFonts w:ascii="Arial" w:hAnsi="Arial" w:cs="Arial"/>
          <w:lang w:val="en-US"/>
        </w:rPr>
        <w:t>colours</w:t>
      </w:r>
      <w:proofErr w:type="spellEnd"/>
      <w:r w:rsidRPr="00F22206">
        <w:rPr>
          <w:rFonts w:ascii="Arial" w:hAnsi="Arial" w:cs="Arial"/>
          <w:lang w:val="en-US"/>
        </w:rPr>
        <w:t xml:space="preserve"> and textures that I choose to include or disregard.  I travel light only taking what will fit in my pack, enabling me the freedom to discover locations on foot, whether this be a walk of 15 minutes or a couple of days.</w:t>
      </w:r>
    </w:p>
    <w:p w14:paraId="0B9A6CF1" w14:textId="77777777" w:rsidR="00F22206" w:rsidRPr="00F22206" w:rsidRDefault="00F22206" w:rsidP="00F22206">
      <w:pPr>
        <w:rPr>
          <w:rFonts w:ascii="Arial" w:hAnsi="Arial" w:cs="Arial"/>
          <w:color w:val="171212"/>
        </w:rPr>
      </w:pPr>
    </w:p>
    <w:p w14:paraId="0DE71160" w14:textId="77777777" w:rsidR="00F22206" w:rsidRPr="00F22206" w:rsidRDefault="00F22206">
      <w:pPr>
        <w:rPr>
          <w:rFonts w:ascii="Arial" w:hAnsi="Arial" w:cs="Arial"/>
        </w:rPr>
      </w:pPr>
    </w:p>
    <w:sectPr w:rsidR="00F22206" w:rsidRPr="00F222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5A"/>
    <w:rsid w:val="000A43B8"/>
    <w:rsid w:val="00620A0C"/>
    <w:rsid w:val="006938DF"/>
    <w:rsid w:val="00790C01"/>
    <w:rsid w:val="009D065A"/>
    <w:rsid w:val="00BA14BB"/>
    <w:rsid w:val="00C563B5"/>
    <w:rsid w:val="00E14862"/>
    <w:rsid w:val="00F222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D8851"/>
  <w15:chartTrackingRefBased/>
  <w15:docId w15:val="{131C5EB7-F92D-4CBB-896C-2E16FFC2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0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0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6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6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6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0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6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6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6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65A"/>
    <w:rPr>
      <w:rFonts w:eastAsiaTheme="majorEastAsia" w:cstheme="majorBidi"/>
      <w:color w:val="272727" w:themeColor="text1" w:themeTint="D8"/>
    </w:rPr>
  </w:style>
  <w:style w:type="paragraph" w:styleId="Title">
    <w:name w:val="Title"/>
    <w:basedOn w:val="Normal"/>
    <w:next w:val="Normal"/>
    <w:link w:val="TitleChar"/>
    <w:uiPriority w:val="10"/>
    <w:qFormat/>
    <w:rsid w:val="009D0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65A"/>
    <w:pPr>
      <w:spacing w:before="160"/>
      <w:jc w:val="center"/>
    </w:pPr>
    <w:rPr>
      <w:i/>
      <w:iCs/>
      <w:color w:val="404040" w:themeColor="text1" w:themeTint="BF"/>
    </w:rPr>
  </w:style>
  <w:style w:type="character" w:customStyle="1" w:styleId="QuoteChar">
    <w:name w:val="Quote Char"/>
    <w:basedOn w:val="DefaultParagraphFont"/>
    <w:link w:val="Quote"/>
    <w:uiPriority w:val="29"/>
    <w:rsid w:val="009D065A"/>
    <w:rPr>
      <w:i/>
      <w:iCs/>
      <w:color w:val="404040" w:themeColor="text1" w:themeTint="BF"/>
    </w:rPr>
  </w:style>
  <w:style w:type="paragraph" w:styleId="ListParagraph">
    <w:name w:val="List Paragraph"/>
    <w:basedOn w:val="Normal"/>
    <w:uiPriority w:val="34"/>
    <w:qFormat/>
    <w:rsid w:val="009D065A"/>
    <w:pPr>
      <w:ind w:left="720"/>
      <w:contextualSpacing/>
    </w:pPr>
  </w:style>
  <w:style w:type="character" w:styleId="IntenseEmphasis">
    <w:name w:val="Intense Emphasis"/>
    <w:basedOn w:val="DefaultParagraphFont"/>
    <w:uiPriority w:val="21"/>
    <w:qFormat/>
    <w:rsid w:val="009D065A"/>
    <w:rPr>
      <w:i/>
      <w:iCs/>
      <w:color w:val="0F4761" w:themeColor="accent1" w:themeShade="BF"/>
    </w:rPr>
  </w:style>
  <w:style w:type="paragraph" w:styleId="IntenseQuote">
    <w:name w:val="Intense Quote"/>
    <w:basedOn w:val="Normal"/>
    <w:next w:val="Normal"/>
    <w:link w:val="IntenseQuoteChar"/>
    <w:uiPriority w:val="30"/>
    <w:qFormat/>
    <w:rsid w:val="009D0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65A"/>
    <w:rPr>
      <w:i/>
      <w:iCs/>
      <w:color w:val="0F4761" w:themeColor="accent1" w:themeShade="BF"/>
    </w:rPr>
  </w:style>
  <w:style w:type="character" w:styleId="IntenseReference">
    <w:name w:val="Intense Reference"/>
    <w:basedOn w:val="DefaultParagraphFont"/>
    <w:uiPriority w:val="32"/>
    <w:qFormat/>
    <w:rsid w:val="009D06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Seaton</dc:creator>
  <cp:keywords/>
  <dc:description/>
  <cp:lastModifiedBy>Amanda</cp:lastModifiedBy>
  <cp:revision>2</cp:revision>
  <dcterms:created xsi:type="dcterms:W3CDTF">2025-06-25T09:19:00Z</dcterms:created>
  <dcterms:modified xsi:type="dcterms:W3CDTF">2025-06-25T09:19:00Z</dcterms:modified>
</cp:coreProperties>
</file>